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FF8" w:rsidRDefault="00D60BBC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програм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 «</w:t>
      </w:r>
      <w:r>
        <w:rPr>
          <w:rFonts w:ascii="Times New Roman" w:hAnsi="Times New Roman" w:cs="Times New Roman"/>
          <w:b/>
          <w:bCs/>
          <w:sz w:val="24"/>
          <w:szCs w:val="24"/>
        </w:rPr>
        <w:t>Укрепление общественного здоровья населения  Александровского района на 2021-2025 годы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B47FF8" w:rsidRDefault="00B47FF8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47FF8" w:rsidRDefault="00D60BBC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муниципальной программы является </w:t>
      </w:r>
      <w:r>
        <w:rPr>
          <w:rFonts w:ascii="Times New Roman" w:hAnsi="Times New Roman" w:cs="Times New Roman"/>
          <w:color w:val="000000"/>
          <w:sz w:val="24"/>
          <w:szCs w:val="24"/>
        </w:rPr>
        <w:t>улучшение здоровья населения, качества жизни граждан, формирование культуры общественного здоровья, ответственного отношения к здоровью.</w:t>
      </w:r>
    </w:p>
    <w:p w:rsidR="00B47FF8" w:rsidRDefault="00D60BB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направлена на решение следующих задач:</w:t>
      </w:r>
    </w:p>
    <w:p w:rsidR="00B47FF8" w:rsidRDefault="00D60BBC">
      <w:pPr>
        <w:pStyle w:val="Report"/>
        <w:spacing w:line="240" w:lineRule="auto"/>
        <w:rPr>
          <w:szCs w:val="24"/>
        </w:rPr>
      </w:pPr>
      <w:r>
        <w:rPr>
          <w:szCs w:val="24"/>
        </w:rPr>
        <w:t>Задача</w:t>
      </w:r>
      <w:proofErr w:type="gramStart"/>
      <w:r>
        <w:rPr>
          <w:szCs w:val="24"/>
        </w:rPr>
        <w:t>1</w:t>
      </w:r>
      <w:proofErr w:type="gramEnd"/>
      <w:r>
        <w:rPr>
          <w:szCs w:val="24"/>
        </w:rPr>
        <w:t>. Формирование среды, способствующей ведению гражданами здорового образа жизни, включая здоровое питание, физическую активность, снижение числа граждан с вредными привычками.</w:t>
      </w:r>
    </w:p>
    <w:p w:rsidR="00B47FF8" w:rsidRDefault="00D60BBC">
      <w:pPr>
        <w:pStyle w:val="Report"/>
        <w:spacing w:line="240" w:lineRule="auto"/>
        <w:rPr>
          <w:szCs w:val="24"/>
        </w:rPr>
      </w:pPr>
      <w:r>
        <w:rPr>
          <w:szCs w:val="24"/>
        </w:rPr>
        <w:t>Задача</w:t>
      </w:r>
      <w:proofErr w:type="gramStart"/>
      <w:r>
        <w:rPr>
          <w:szCs w:val="24"/>
        </w:rPr>
        <w:t>2</w:t>
      </w:r>
      <w:proofErr w:type="gramEnd"/>
      <w:r>
        <w:rPr>
          <w:szCs w:val="24"/>
        </w:rPr>
        <w:t>. Разработка и внедрение корпоративных программ укрепления здоровья.</w:t>
      </w:r>
    </w:p>
    <w:p w:rsidR="00B47FF8" w:rsidRDefault="00D60BBC">
      <w:pPr>
        <w:pStyle w:val="Report"/>
        <w:spacing w:line="240" w:lineRule="auto"/>
        <w:rPr>
          <w:szCs w:val="24"/>
        </w:rPr>
      </w:pPr>
      <w:r>
        <w:rPr>
          <w:szCs w:val="24"/>
        </w:rPr>
        <w:t>Задача3. Мотивирование граждан к ведению здорового образа жизни посредством проведения информационно-коммуникационной кампании, а также вовлечения граждан и некоммерческих организаций в мероприятия по укреплению общественного здоровья.</w:t>
      </w:r>
    </w:p>
    <w:p w:rsidR="00B47FF8" w:rsidRDefault="00D60BBC">
      <w:pPr>
        <w:pStyle w:val="Report"/>
        <w:spacing w:line="240" w:lineRule="auto"/>
        <w:rPr>
          <w:szCs w:val="24"/>
        </w:rPr>
      </w:pPr>
      <w:r>
        <w:rPr>
          <w:szCs w:val="24"/>
        </w:rPr>
        <w:t>Задача</w:t>
      </w:r>
      <w:proofErr w:type="gramStart"/>
      <w:r>
        <w:rPr>
          <w:szCs w:val="24"/>
        </w:rPr>
        <w:t>4</w:t>
      </w:r>
      <w:proofErr w:type="gramEnd"/>
      <w:r>
        <w:rPr>
          <w:szCs w:val="24"/>
        </w:rPr>
        <w:t>. Организация и проведение профилактической работы с населением медицинскими организациями района</w:t>
      </w:r>
    </w:p>
    <w:p w:rsidR="00B47FF8" w:rsidRDefault="00D60BB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муниципальной программы «</w:t>
      </w:r>
      <w:r>
        <w:rPr>
          <w:rFonts w:ascii="Times New Roman" w:hAnsi="Times New Roman" w:cs="Times New Roman"/>
          <w:sz w:val="24"/>
          <w:szCs w:val="24"/>
        </w:rPr>
        <w:t>Укрепление общественного здоровья населения  Александровского района на 2021-2025 годы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в 202</w:t>
      </w:r>
      <w:r w:rsidR="00E05C0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предусмотрено сре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умме 0 рублей.</w:t>
      </w:r>
    </w:p>
    <w:sectPr w:rsidR="00B47FF8">
      <w:footerReference w:type="default" r:id="rId7"/>
      <w:pgSz w:w="11906" w:h="16838"/>
      <w:pgMar w:top="1134" w:right="1134" w:bottom="851" w:left="1276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5C1" w:rsidRDefault="004B15C1">
      <w:pPr>
        <w:spacing w:after="0" w:line="240" w:lineRule="auto"/>
      </w:pPr>
      <w:r>
        <w:separator/>
      </w:r>
    </w:p>
  </w:endnote>
  <w:endnote w:type="continuationSeparator" w:id="0">
    <w:p w:rsidR="004B15C1" w:rsidRDefault="004B1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FF8" w:rsidRDefault="00B47FF8">
    <w:pPr>
      <w:pStyle w:val="af6"/>
      <w:jc w:val="right"/>
    </w:pPr>
  </w:p>
  <w:p w:rsidR="00B47FF8" w:rsidRDefault="00B47FF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5C1" w:rsidRDefault="004B15C1">
      <w:pPr>
        <w:spacing w:after="0" w:line="240" w:lineRule="auto"/>
      </w:pPr>
      <w:r>
        <w:separator/>
      </w:r>
    </w:p>
  </w:footnote>
  <w:footnote w:type="continuationSeparator" w:id="0">
    <w:p w:rsidR="004B15C1" w:rsidRDefault="004B15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FF8"/>
    <w:rsid w:val="004B15C1"/>
    <w:rsid w:val="00B47FF8"/>
    <w:rsid w:val="00D60BBC"/>
    <w:rsid w:val="00E05C04"/>
    <w:rsid w:val="00F6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link w:val="Repor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7">
    <w:name w:val="Нижний колонтитул Знак"/>
    <w:basedOn w:val="a0"/>
    <w:link w:val="af6"/>
    <w:uiPriority w:val="99"/>
    <w:rPr>
      <w:rFonts w:ascii="Calibri" w:eastAsia="Calibri" w:hAnsi="Calibri" w:cs="Times New Roman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customStyle="1" w:styleId="Report">
    <w:name w:val="Report"/>
    <w:link w:val="GridTable1Light-Accent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link w:val="Repor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7">
    <w:name w:val="Нижний колонтитул Знак"/>
    <w:basedOn w:val="a0"/>
    <w:link w:val="af6"/>
    <w:uiPriority w:val="99"/>
    <w:rPr>
      <w:rFonts w:ascii="Calibri" w:eastAsia="Calibri" w:hAnsi="Calibri" w:cs="Times New Roman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customStyle="1" w:styleId="Report">
    <w:name w:val="Report"/>
    <w:link w:val="GridTable1Light-Accent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Алёна Лу</cp:lastModifiedBy>
  <cp:revision>12</cp:revision>
  <dcterms:created xsi:type="dcterms:W3CDTF">2021-06-11T05:26:00Z</dcterms:created>
  <dcterms:modified xsi:type="dcterms:W3CDTF">2026-02-04T05:24:00Z</dcterms:modified>
</cp:coreProperties>
</file>